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56A210" w14:textId="144F5775" w:rsidR="00615D65" w:rsidRPr="00615D65" w:rsidRDefault="00615D65">
      <w:pPr>
        <w:rPr>
          <w:rFonts w:ascii="Times New Roman" w:hAnsi="Times New Roman" w:cs="Times New Roman"/>
          <w:sz w:val="24"/>
          <w:szCs w:val="24"/>
        </w:rPr>
      </w:pPr>
      <w:r w:rsidRPr="00615D65">
        <w:rPr>
          <w:rFonts w:ascii="Times New Roman" w:hAnsi="Times New Roman" w:cs="Times New Roman"/>
          <w:sz w:val="24"/>
          <w:szCs w:val="24"/>
        </w:rPr>
        <w:t xml:space="preserve">Write a </w:t>
      </w:r>
      <w:r>
        <w:rPr>
          <w:rFonts w:ascii="Times New Roman" w:hAnsi="Times New Roman" w:cs="Times New Roman"/>
          <w:sz w:val="24"/>
          <w:szCs w:val="24"/>
        </w:rPr>
        <w:t>six</w:t>
      </w:r>
      <w:r w:rsidRPr="00615D65">
        <w:rPr>
          <w:rFonts w:ascii="Times New Roman" w:hAnsi="Times New Roman" w:cs="Times New Roman"/>
          <w:sz w:val="24"/>
          <w:szCs w:val="24"/>
        </w:rPr>
        <w:t xml:space="preserve">-page paper </w:t>
      </w:r>
      <w:r>
        <w:rPr>
          <w:rFonts w:ascii="Times New Roman" w:hAnsi="Times New Roman" w:cs="Times New Roman"/>
          <w:sz w:val="24"/>
          <w:szCs w:val="24"/>
        </w:rPr>
        <w:t xml:space="preserve">(3 pages for each mentoring function) </w:t>
      </w:r>
      <w:r w:rsidRPr="00615D65">
        <w:rPr>
          <w:rFonts w:ascii="Times New Roman" w:hAnsi="Times New Roman" w:cs="Times New Roman"/>
          <w:sz w:val="24"/>
          <w:szCs w:val="24"/>
        </w:rPr>
        <w:t>on the following topic:</w:t>
      </w:r>
    </w:p>
    <w:p w14:paraId="24ACD277" w14:textId="429F0470" w:rsidR="009E47D2" w:rsidRPr="00615D65" w:rsidRDefault="00615D65">
      <w:pPr>
        <w:rPr>
          <w:rFonts w:ascii="Times New Roman" w:hAnsi="Times New Roman" w:cs="Times New Roman"/>
          <w:sz w:val="24"/>
          <w:szCs w:val="24"/>
        </w:rPr>
      </w:pPr>
      <w:r w:rsidRPr="00615D65">
        <w:rPr>
          <w:rFonts w:ascii="Times New Roman" w:hAnsi="Times New Roman" w:cs="Times New Roman"/>
          <w:sz w:val="24"/>
          <w:szCs w:val="24"/>
        </w:rPr>
        <w:t xml:space="preserve">Explain how mentoring functions such as </w:t>
      </w:r>
      <w:r w:rsidRPr="00615D65">
        <w:rPr>
          <w:rFonts w:ascii="Times New Roman" w:hAnsi="Times New Roman" w:cs="Times New Roman"/>
          <w:b/>
          <w:bCs/>
          <w:sz w:val="24"/>
          <w:szCs w:val="24"/>
        </w:rPr>
        <w:t>career mentor support</w:t>
      </w:r>
      <w:r w:rsidRPr="00615D65">
        <w:rPr>
          <w:rFonts w:ascii="Times New Roman" w:hAnsi="Times New Roman" w:cs="Times New Roman"/>
          <w:sz w:val="24"/>
          <w:szCs w:val="24"/>
        </w:rPr>
        <w:t xml:space="preserve">, </w:t>
      </w:r>
      <w:r w:rsidRPr="00615D65">
        <w:rPr>
          <w:rFonts w:ascii="Times New Roman" w:hAnsi="Times New Roman" w:cs="Times New Roman"/>
          <w:b/>
          <w:bCs/>
          <w:sz w:val="24"/>
          <w:szCs w:val="24"/>
        </w:rPr>
        <w:t>psychosocial support</w:t>
      </w:r>
      <w:r w:rsidRPr="00615D65">
        <w:rPr>
          <w:rFonts w:ascii="Times New Roman" w:hAnsi="Times New Roman" w:cs="Times New Roman"/>
          <w:sz w:val="24"/>
          <w:szCs w:val="24"/>
        </w:rPr>
        <w:t xml:space="preserve">, and </w:t>
      </w:r>
      <w:r w:rsidRPr="00615D65">
        <w:rPr>
          <w:rFonts w:ascii="Times New Roman" w:hAnsi="Times New Roman" w:cs="Times New Roman"/>
          <w:b/>
          <w:bCs/>
          <w:sz w:val="24"/>
          <w:szCs w:val="24"/>
        </w:rPr>
        <w:t>role</w:t>
      </w:r>
      <w:r w:rsidRPr="00615D65">
        <w:rPr>
          <w:rFonts w:ascii="Times New Roman" w:hAnsi="Times New Roman" w:cs="Times New Roman"/>
          <w:sz w:val="24"/>
          <w:szCs w:val="24"/>
        </w:rPr>
        <w:t xml:space="preserve"> </w:t>
      </w:r>
      <w:r w:rsidRPr="00615D65">
        <w:rPr>
          <w:rFonts w:ascii="Times New Roman" w:hAnsi="Times New Roman" w:cs="Times New Roman"/>
          <w:b/>
          <w:bCs/>
          <w:sz w:val="24"/>
          <w:szCs w:val="24"/>
        </w:rPr>
        <w:t>modeling</w:t>
      </w:r>
      <w:r w:rsidRPr="00615D65">
        <w:rPr>
          <w:rFonts w:ascii="Times New Roman" w:hAnsi="Times New Roman" w:cs="Times New Roman"/>
          <w:sz w:val="24"/>
          <w:szCs w:val="24"/>
        </w:rPr>
        <w:t xml:space="preserve"> affect the career advancement of women in executive-level positions in the workplace. Please provide examples of studies (including results) conducted within the last </w:t>
      </w:r>
      <w:r>
        <w:rPr>
          <w:rFonts w:ascii="Times New Roman" w:hAnsi="Times New Roman" w:cs="Times New Roman"/>
          <w:sz w:val="24"/>
          <w:szCs w:val="24"/>
        </w:rPr>
        <w:t>ten</w:t>
      </w:r>
      <w:r w:rsidRPr="00615D65">
        <w:rPr>
          <w:rFonts w:ascii="Times New Roman" w:hAnsi="Times New Roman" w:cs="Times New Roman"/>
          <w:sz w:val="24"/>
          <w:szCs w:val="24"/>
        </w:rPr>
        <w:t xml:space="preserve"> years. I’ve provided an example of what </w:t>
      </w:r>
      <w:proofErr w:type="gramStart"/>
      <w:r w:rsidRPr="00615D65">
        <w:rPr>
          <w:rFonts w:ascii="Times New Roman" w:hAnsi="Times New Roman" w:cs="Times New Roman"/>
          <w:sz w:val="24"/>
          <w:szCs w:val="24"/>
        </w:rPr>
        <w:t>I‘</w:t>
      </w:r>
      <w:proofErr w:type="gramEnd"/>
      <w:r w:rsidRPr="00615D65">
        <w:rPr>
          <w:rFonts w:ascii="Times New Roman" w:hAnsi="Times New Roman" w:cs="Times New Roman"/>
          <w:sz w:val="24"/>
          <w:szCs w:val="24"/>
        </w:rPr>
        <w:t xml:space="preserve">m looking below. </w:t>
      </w:r>
    </w:p>
    <w:p w14:paraId="045FD891" w14:textId="40ADD25F" w:rsidR="00615D65" w:rsidRPr="00615D65" w:rsidRDefault="00615D65">
      <w:pPr>
        <w:rPr>
          <w:rFonts w:ascii="Times New Roman" w:hAnsi="Times New Roman" w:cs="Times New Roman"/>
          <w:sz w:val="24"/>
          <w:szCs w:val="24"/>
        </w:rPr>
      </w:pPr>
      <w:r w:rsidRPr="00615D65">
        <w:rPr>
          <w:rFonts w:ascii="Times New Roman" w:hAnsi="Times New Roman" w:cs="Times New Roman"/>
          <w:sz w:val="24"/>
          <w:szCs w:val="24"/>
        </w:rPr>
        <w:t>Example</w:t>
      </w:r>
    </w:p>
    <w:p w14:paraId="454BA965" w14:textId="7AA5C83E" w:rsidR="00615D65" w:rsidRPr="00615D65" w:rsidRDefault="00615D65" w:rsidP="00615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5D65">
        <w:rPr>
          <w:rFonts w:ascii="Times New Roman" w:hAnsi="Times New Roman" w:cs="Times New Roman"/>
          <w:sz w:val="24"/>
          <w:szCs w:val="24"/>
        </w:rPr>
        <w:t>In 2004,</w:t>
      </w:r>
      <w:r w:rsidRPr="00615D65">
        <w:rPr>
          <w:rFonts w:ascii="Times New Roman" w:hAnsi="Times New Roman" w:cs="Times New Roman"/>
          <w:sz w:val="24"/>
          <w:szCs w:val="24"/>
        </w:rPr>
        <w:t xml:space="preserve"> </w:t>
      </w:r>
      <w:r w:rsidRPr="00615D65">
        <w:rPr>
          <w:rFonts w:ascii="Times New Roman" w:hAnsi="Times New Roman" w:cs="Times New Roman"/>
          <w:sz w:val="24"/>
          <w:szCs w:val="24"/>
        </w:rPr>
        <w:t>Catalyst conducted a study of 705 senior-level women and 243 senior-level men in</w:t>
      </w:r>
    </w:p>
    <w:p w14:paraId="02AE6881" w14:textId="77777777" w:rsidR="00615D65" w:rsidRPr="00615D65" w:rsidRDefault="00615D65" w:rsidP="00615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5D65">
        <w:rPr>
          <w:rFonts w:ascii="Times New Roman" w:hAnsi="Times New Roman" w:cs="Times New Roman"/>
          <w:i/>
          <w:iCs/>
          <w:sz w:val="24"/>
          <w:szCs w:val="24"/>
        </w:rPr>
        <w:t xml:space="preserve">Fortune </w:t>
      </w:r>
      <w:r w:rsidRPr="00615D65">
        <w:rPr>
          <w:rFonts w:ascii="Times New Roman" w:hAnsi="Times New Roman" w:cs="Times New Roman"/>
          <w:sz w:val="24"/>
          <w:szCs w:val="24"/>
        </w:rPr>
        <w:t>1,000 companies (Catalyst, 2004). The men and women respondents to that</w:t>
      </w:r>
    </w:p>
    <w:p w14:paraId="77EBC40C" w14:textId="77777777" w:rsidR="00615D65" w:rsidRPr="00615D65" w:rsidRDefault="00615D65" w:rsidP="00615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5D65">
        <w:rPr>
          <w:rFonts w:ascii="Times New Roman" w:hAnsi="Times New Roman" w:cs="Times New Roman"/>
          <w:sz w:val="24"/>
          <w:szCs w:val="24"/>
        </w:rPr>
        <w:t>survey had many things in common. They had similar goals and aspirations and used</w:t>
      </w:r>
    </w:p>
    <w:p w14:paraId="2ACD007E" w14:textId="77777777" w:rsidR="00615D65" w:rsidRPr="00615D65" w:rsidRDefault="00615D65" w:rsidP="00615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5D65">
        <w:rPr>
          <w:rFonts w:ascii="Times New Roman" w:hAnsi="Times New Roman" w:cs="Times New Roman"/>
          <w:sz w:val="24"/>
          <w:szCs w:val="24"/>
        </w:rPr>
        <w:t>similar strategies to get ahead, but they faced very different barriers to their careers.</w:t>
      </w:r>
    </w:p>
    <w:p w14:paraId="15989D32" w14:textId="77777777" w:rsidR="00615D65" w:rsidRPr="00615D65" w:rsidRDefault="00615D65" w:rsidP="00615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5D65">
        <w:rPr>
          <w:rFonts w:ascii="Times New Roman" w:hAnsi="Times New Roman" w:cs="Times New Roman"/>
          <w:sz w:val="24"/>
          <w:szCs w:val="24"/>
        </w:rPr>
        <w:t>Nearly half of the women cited gender-based stereotypes and exclusion from informal</w:t>
      </w:r>
    </w:p>
    <w:p w14:paraId="1AD33C37" w14:textId="77777777" w:rsidR="00615D65" w:rsidRPr="00615D65" w:rsidRDefault="00615D65" w:rsidP="00615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5D65">
        <w:rPr>
          <w:rFonts w:ascii="Times New Roman" w:hAnsi="Times New Roman" w:cs="Times New Roman"/>
          <w:sz w:val="24"/>
          <w:szCs w:val="24"/>
        </w:rPr>
        <w:t>networks as barriers to advancement. In addition, 43% cited a lack of role models, 25%</w:t>
      </w:r>
    </w:p>
    <w:p w14:paraId="34B9D489" w14:textId="77777777" w:rsidR="00615D65" w:rsidRPr="00615D65" w:rsidRDefault="00615D65" w:rsidP="00615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5D65">
        <w:rPr>
          <w:rFonts w:ascii="Times New Roman" w:hAnsi="Times New Roman" w:cs="Times New Roman"/>
          <w:sz w:val="24"/>
          <w:szCs w:val="24"/>
        </w:rPr>
        <w:t>said they had challenges finding a mentor, and 24% reported an inhospitable corporate</w:t>
      </w:r>
    </w:p>
    <w:p w14:paraId="581B5B58" w14:textId="77777777" w:rsidR="00615D65" w:rsidRPr="00615D65" w:rsidRDefault="00615D65" w:rsidP="00615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5D65">
        <w:rPr>
          <w:rFonts w:ascii="Times New Roman" w:hAnsi="Times New Roman" w:cs="Times New Roman"/>
          <w:sz w:val="24"/>
          <w:szCs w:val="24"/>
        </w:rPr>
        <w:t>culture as problems they faced. Thirty percent said a behavioral style that was different</w:t>
      </w:r>
    </w:p>
    <w:p w14:paraId="2C8C1510" w14:textId="697A1B8B" w:rsidR="00615D65" w:rsidRDefault="00615D65" w:rsidP="00615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5D65">
        <w:rPr>
          <w:rFonts w:ascii="Times New Roman" w:hAnsi="Times New Roman" w:cs="Times New Roman"/>
          <w:sz w:val="24"/>
          <w:szCs w:val="24"/>
        </w:rPr>
        <w:t>from the organization norm was a barrier for them.</w:t>
      </w:r>
    </w:p>
    <w:p w14:paraId="0C7FA20E" w14:textId="17789E8C" w:rsidR="00615D65" w:rsidRDefault="00615D65" w:rsidP="00615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6721D3" w14:textId="548961A2" w:rsidR="00615D65" w:rsidRDefault="00615D65" w:rsidP="00615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7376B8" w14:textId="2299C67C" w:rsidR="00615D65" w:rsidRDefault="00615D65" w:rsidP="00615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paper must not contain any plagiarism and have at least </w:t>
      </w:r>
      <w:r w:rsidRPr="00615D65">
        <w:rPr>
          <w:rFonts w:ascii="Times New Roman" w:hAnsi="Times New Roman" w:cs="Times New Roman"/>
          <w:b/>
          <w:bCs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references.</w:t>
      </w:r>
    </w:p>
    <w:p w14:paraId="0060407E" w14:textId="0796D328" w:rsidR="000F47F1" w:rsidRDefault="000F47F1" w:rsidP="00615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2F4D8B" w14:textId="69B4FB74" w:rsidR="000F47F1" w:rsidRPr="00615D65" w:rsidRDefault="000F47F1" w:rsidP="00615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Please let me know if you have any questions, thanks.</w:t>
      </w:r>
      <w:bookmarkStart w:id="0" w:name="_GoBack"/>
      <w:bookmarkEnd w:id="0"/>
    </w:p>
    <w:sectPr w:rsidR="000F47F1" w:rsidRPr="00615D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MxsjAzsTA0sDAzNDNW0lEKTi0uzszPAykwrAUAJGepfCwAAAA="/>
  </w:docVars>
  <w:rsids>
    <w:rsidRoot w:val="00615D65"/>
    <w:rsid w:val="000F47F1"/>
    <w:rsid w:val="00615D65"/>
    <w:rsid w:val="009E4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207A4"/>
  <w15:chartTrackingRefBased/>
  <w15:docId w15:val="{15C72079-C03D-433B-863D-483E7BC17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193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Katrina Miller</dc:creator>
  <cp:keywords/>
  <dc:description/>
  <cp:lastModifiedBy>Katrina Miller</cp:lastModifiedBy>
  <cp:revision>2</cp:revision>
  <dcterms:created xsi:type="dcterms:W3CDTF">2019-10-24T22:10:00Z</dcterms:created>
  <dcterms:modified xsi:type="dcterms:W3CDTF">2019-10-24T23:08:00Z</dcterms:modified>
</cp:coreProperties>
</file>